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3767455</wp:posOffset>
            </wp:positionH>
            <wp:positionV relativeFrom="paragraph">
              <wp:posOffset>635</wp:posOffset>
            </wp:positionV>
            <wp:extent cx="906780" cy="903605"/>
            <wp:effectExtent l="0" t="0" r="7620" b="0"/>
            <wp:wrapTight wrapText="bothSides">
              <wp:wrapPolygon>
                <wp:start x="0" y="0"/>
                <wp:lineTo x="0" y="20947"/>
                <wp:lineTo x="21328" y="20947"/>
                <wp:lineTo x="213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drawing>
          <wp:inline distT="0" distB="0" distL="114300" distR="114300">
            <wp:extent cx="947420" cy="1047115"/>
            <wp:effectExtent l="0" t="0" r="17780" b="19685"/>
            <wp:docPr id="3" name="Picture 3" descr="WhatsApp Image 2025-01-07 at 21.18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5-01-07 at 21.18.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drawing>
          <wp:inline distT="0" distB="0" distL="114300" distR="114300">
            <wp:extent cx="1613535" cy="1084580"/>
            <wp:effectExtent l="0" t="0" r="12065" b="7620"/>
            <wp:docPr id="1" name="Picture 1" descr="Снимок экрана 2025-01-07 в 20.53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Снимок экрана 2025-01-07 в 20.53.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4759960</wp:posOffset>
            </wp:positionH>
            <wp:positionV relativeFrom="paragraph">
              <wp:posOffset>-92075</wp:posOffset>
            </wp:positionV>
            <wp:extent cx="2080260" cy="1181100"/>
            <wp:effectExtent l="0" t="0" r="0" b="0"/>
            <wp:wrapTight wrapText="bothSides">
              <wp:wrapPolygon>
                <wp:start x="0" y="0"/>
                <wp:lineTo x="0" y="21252"/>
                <wp:lineTo x="21363" y="21252"/>
                <wp:lineTo x="21363" y="0"/>
                <wp:lineTo x="0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1D2053"/>
          <w:sz w:val="28"/>
          <w:szCs w:val="28"/>
        </w:rPr>
      </w:pPr>
    </w:p>
    <w:p>
      <w:pPr>
        <w:spacing w:after="0" w:line="240" w:lineRule="auto"/>
        <w:ind w:left="-284" w:right="283"/>
        <w:jc w:val="center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</w:p>
    <w:p>
      <w:pPr>
        <w:spacing w:after="0" w:line="240" w:lineRule="auto"/>
        <w:ind w:left="-284" w:right="283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Instagram:                                                                         Facebook: </w:t>
      </w:r>
    </w:p>
    <w:p>
      <w:pPr>
        <w:spacing w:after="0" w:line="240" w:lineRule="auto"/>
        <w:ind w:left="-284" w:right="283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>@farabi_general_med_practice                                      General Medical Practice</w:t>
      </w:r>
    </w:p>
    <w:p>
      <w:pPr>
        <w:spacing w:after="0" w:line="240" w:lineRule="auto"/>
        <w:ind w:left="-284" w:right="283" w:firstLine="5523" w:firstLineChars="2300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>Department at Farabi University  </w:t>
      </w:r>
    </w:p>
    <w:p>
      <w:pPr>
        <w:spacing w:after="0" w:line="240" w:lineRule="auto"/>
        <w:ind w:left="-284" w:right="283" w:firstLine="5523" w:firstLineChars="2300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INFORMATION LETTER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Dear Students and Academic Advisors,</w:t>
      </w:r>
    </w:p>
    <w:p>
      <w:pP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The Faculty of Medicine and Healthcare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of Al-Farabi Kazakh National University (Al-Farabi KazNU) invites you to participate in the International Student Conference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“Diagnostics and Treatment of Orphan Diseases: Challenges and Achievements”,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dedicated to International Rare Disease Day.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The conference will be held on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 w:eastAsia="zh-CN"/>
        </w:rPr>
        <w:t xml:space="preserve">February 28, 2025,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in a hybrid format.</w:t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Main Topics of the Conference: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1. Orphan diseases: molecular pathogenesis, modern diagnostic technologies, and treatment approaches.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2. Rare and unknown diseases in the practice of physicians from various specialties.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3. Atypical manifestations and complications of common diseases.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4. Rehabilitation of patients with orphan diseases.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5. Clinical case analysis.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Participants: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Students, interns, master’s students, PhD candidates, residents, and young scientists (under 35 years old).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 xml:space="preserve">Working languages of the conference: 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Kazakh, Russian, English.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 xml:space="preserve">Participation formats: 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Presenter, attendee.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Presentation duration: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10 minutes.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277" w:leftChars="126" w:right="283" w:firstLine="0" w:firstLineChars="0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To participate in the conference, please register by February 20, 2025, via the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following link:</w:t>
      </w:r>
    </w:p>
    <w:p>
      <w:pPr>
        <w:spacing w:after="0" w:line="240" w:lineRule="auto"/>
        <w:ind w:left="277" w:leftChars="126" w:right="283" w:firstLine="0" w:firstLineChars="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zh-CN"/>
        </w:rPr>
        <w:instrText xml:space="preserve"> HYPERLINK "https://forms.gle/5xr1kyXNifnA7Lbt6" </w:instrTex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13"/>
          <w:rFonts w:hint="default" w:ascii="Times New Roman" w:hAnsi="Times New Roman" w:eastAsia="Times New Roman"/>
          <w:b/>
          <w:bCs/>
          <w:sz w:val="28"/>
          <w:szCs w:val="28"/>
          <w:lang w:val="en-US" w:eastAsia="zh-CN"/>
        </w:rPr>
        <w:t>https://forms.gle/5xr1kyXNifnA7Lbt6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ru-RU" w:eastAsia="zh-CN"/>
        </w:rPr>
        <w:t xml:space="preserve">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Abstracts and articles are accepted until February 20,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, at the following email address: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ovp.conference2024@gmail.com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Guidelines for Article/Abstract Formatting: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1. Title of the article/abstract.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2. Full name(s) of the author(s) (maximum of five authors).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3. Name of the institution, city, and country.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4. Text structure: introduction, methods, results, conclusion, and references (for articles).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5. Font: Times New Roman, size 12, single spacing, 2 cm margins on all sides.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6. Page orientation: portrait only.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7. Length: abstracts – 1 page; articles – 3-5 pages.</w:t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Guidelines for Poster Presentation Formatting: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1. Title of the poster.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2. Full name(s) of the author(s).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3. Academic advisor.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4. Name of the institution, city, and country.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5. Main content: introduction, methods, results, conclusion, and references.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6. The poster should be submitted in PowerPoint format (no more than 3 slides).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7. The poster presentation can be displayed on LED screens in the form of a presentation.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We look forward to your participation!</w:t>
      </w:r>
    </w:p>
    <w:sectPr>
      <w:pgSz w:w="11906" w:h="16838"/>
      <w:pgMar w:top="1134" w:right="566" w:bottom="1134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A"/>
    <w:rsid w:val="00000922"/>
    <w:rsid w:val="00015835"/>
    <w:rsid w:val="0001656E"/>
    <w:rsid w:val="00061907"/>
    <w:rsid w:val="00085FE4"/>
    <w:rsid w:val="000C2DEF"/>
    <w:rsid w:val="000D5349"/>
    <w:rsid w:val="000F38D6"/>
    <w:rsid w:val="00102F50"/>
    <w:rsid w:val="001560BD"/>
    <w:rsid w:val="0019042B"/>
    <w:rsid w:val="001B6AD6"/>
    <w:rsid w:val="001C1482"/>
    <w:rsid w:val="001C1E4E"/>
    <w:rsid w:val="001F4965"/>
    <w:rsid w:val="00216D42"/>
    <w:rsid w:val="00241F00"/>
    <w:rsid w:val="00254520"/>
    <w:rsid w:val="00294A82"/>
    <w:rsid w:val="002B7485"/>
    <w:rsid w:val="003159A7"/>
    <w:rsid w:val="00350611"/>
    <w:rsid w:val="00353849"/>
    <w:rsid w:val="00376EC6"/>
    <w:rsid w:val="003A5C64"/>
    <w:rsid w:val="003E07F5"/>
    <w:rsid w:val="003E3DAB"/>
    <w:rsid w:val="004003BE"/>
    <w:rsid w:val="00402C52"/>
    <w:rsid w:val="00434D6F"/>
    <w:rsid w:val="00463097"/>
    <w:rsid w:val="004A4FE7"/>
    <w:rsid w:val="004B1DCC"/>
    <w:rsid w:val="004C15A8"/>
    <w:rsid w:val="004F1C20"/>
    <w:rsid w:val="005125F0"/>
    <w:rsid w:val="00525C43"/>
    <w:rsid w:val="005270A2"/>
    <w:rsid w:val="0053403F"/>
    <w:rsid w:val="0054798F"/>
    <w:rsid w:val="005D1C38"/>
    <w:rsid w:val="005E635B"/>
    <w:rsid w:val="00636D7A"/>
    <w:rsid w:val="00637D1B"/>
    <w:rsid w:val="0065089B"/>
    <w:rsid w:val="0068710F"/>
    <w:rsid w:val="006A7689"/>
    <w:rsid w:val="006C3707"/>
    <w:rsid w:val="006E4388"/>
    <w:rsid w:val="006E6930"/>
    <w:rsid w:val="006E7A16"/>
    <w:rsid w:val="00721080"/>
    <w:rsid w:val="007B5C13"/>
    <w:rsid w:val="00813E9E"/>
    <w:rsid w:val="00827277"/>
    <w:rsid w:val="008638D9"/>
    <w:rsid w:val="00867157"/>
    <w:rsid w:val="00871D71"/>
    <w:rsid w:val="008970A4"/>
    <w:rsid w:val="008B2618"/>
    <w:rsid w:val="008E2FF9"/>
    <w:rsid w:val="009266BA"/>
    <w:rsid w:val="00965C79"/>
    <w:rsid w:val="009E5C12"/>
    <w:rsid w:val="009E5EE0"/>
    <w:rsid w:val="009F6B28"/>
    <w:rsid w:val="00A00C7E"/>
    <w:rsid w:val="00A35735"/>
    <w:rsid w:val="00A62F1C"/>
    <w:rsid w:val="00A86702"/>
    <w:rsid w:val="00AA016D"/>
    <w:rsid w:val="00AA0E59"/>
    <w:rsid w:val="00B05864"/>
    <w:rsid w:val="00B166F6"/>
    <w:rsid w:val="00B441A6"/>
    <w:rsid w:val="00B6022D"/>
    <w:rsid w:val="00B60B43"/>
    <w:rsid w:val="00B70022"/>
    <w:rsid w:val="00B77439"/>
    <w:rsid w:val="00B869C2"/>
    <w:rsid w:val="00BB2EF4"/>
    <w:rsid w:val="00BF13A5"/>
    <w:rsid w:val="00C07421"/>
    <w:rsid w:val="00C108A2"/>
    <w:rsid w:val="00C10C57"/>
    <w:rsid w:val="00C30111"/>
    <w:rsid w:val="00C61A64"/>
    <w:rsid w:val="00C82AA4"/>
    <w:rsid w:val="00C8639C"/>
    <w:rsid w:val="00C9399C"/>
    <w:rsid w:val="00CB5D10"/>
    <w:rsid w:val="00CF2C30"/>
    <w:rsid w:val="00D15F8B"/>
    <w:rsid w:val="00D50BE6"/>
    <w:rsid w:val="00DB3418"/>
    <w:rsid w:val="00DB3554"/>
    <w:rsid w:val="00DE42CD"/>
    <w:rsid w:val="00DF01D7"/>
    <w:rsid w:val="00E6540B"/>
    <w:rsid w:val="00E7174F"/>
    <w:rsid w:val="00E856C7"/>
    <w:rsid w:val="00EB533C"/>
    <w:rsid w:val="00ED5BB0"/>
    <w:rsid w:val="00ED7FBB"/>
    <w:rsid w:val="00F02672"/>
    <w:rsid w:val="00F04E56"/>
    <w:rsid w:val="00F071FB"/>
    <w:rsid w:val="00F16CE0"/>
    <w:rsid w:val="00FA52D0"/>
    <w:rsid w:val="00FA7370"/>
    <w:rsid w:val="00FB3EA4"/>
    <w:rsid w:val="2FFF947F"/>
    <w:rsid w:val="7BF8378E"/>
    <w:rsid w:val="7EAF1D0C"/>
    <w:rsid w:val="BAF4FDE0"/>
    <w:rsid w:val="DFFFDFE3"/>
    <w:rsid w:val="E77BF78F"/>
    <w:rsid w:val="EB97FA63"/>
    <w:rsid w:val="EF7F59C2"/>
    <w:rsid w:val="EFF69080"/>
    <w:rsid w:val="FDF5C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Верхний колонтитул Знак"/>
    <w:basedOn w:val="8"/>
    <w:link w:val="12"/>
    <w:uiPriority w:val="99"/>
  </w:style>
  <w:style w:type="character" w:customStyle="1" w:styleId="19">
    <w:name w:val="Нижний колонтитул Знак"/>
    <w:basedOn w:val="8"/>
    <w:link w:val="11"/>
    <w:uiPriority w:val="99"/>
  </w:style>
  <w:style w:type="character" w:customStyle="1" w:styleId="20">
    <w:name w:val="Текст выноски Знак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23">
    <w:name w:val="p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24">
    <w:name w:val="p2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25">
    <w:name w:val="p3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30"/>
      <w:szCs w:val="30"/>
      <w:lang w:val="en-US" w:eastAsia="zh-CN" w:bidi="ar"/>
    </w:rPr>
  </w:style>
  <w:style w:type="character" w:customStyle="1" w:styleId="26">
    <w:name w:val="apple-tab-span"/>
    <w:uiPriority w:val="0"/>
  </w:style>
  <w:style w:type="paragraph" w:customStyle="1" w:styleId="27">
    <w:name w:val="p4"/>
    <w:uiPriority w:val="0"/>
    <w:pPr>
      <w:spacing w:before="240" w:beforeAutospacing="0" w:after="0" w:afterAutospacing="0"/>
      <w:ind w:left="420" w:right="0" w:firstLine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1899</Characters>
  <Lines>62</Lines>
  <Paragraphs>31</Paragraphs>
  <TotalTime>0</TotalTime>
  <ScaleCrop>false</ScaleCrop>
  <LinksUpToDate>false</LinksUpToDate>
  <CharactersWithSpaces>2143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2023-01-26T18:43:00Z</dcterms:created>
  <dc:creator>Раушан</dc:creator>
  <cp:lastModifiedBy>AsselSadykova</cp:lastModifiedBy>
  <dcterms:modified xsi:type="dcterms:W3CDTF">2025-01-09T09:26:52Z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